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6"/>
        <w:gridCol w:w="4124"/>
        <w:gridCol w:w="880"/>
      </w:tblGrid>
      <w:tr w:rsidR="00E94857" w:rsidRPr="00E94857" w:rsidTr="00E94857">
        <w:trPr>
          <w:trHeight w:val="45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94857" w:rsidRPr="00E94857" w:rsidRDefault="00E94857" w:rsidP="00E9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36"/>
                <w:szCs w:val="36"/>
                <w:lang w:eastAsia="en-CA"/>
              </w:rPr>
              <w:t>Drill:</w:t>
            </w:r>
            <w:r w:rsidRPr="00E94857">
              <w:rPr>
                <w:rFonts w:ascii="Franklin Gothic Medium" w:eastAsia="Times New Roman" w:hAnsi="Franklin Gothic Medium" w:cs="Times New Roman"/>
                <w:b/>
                <w:bCs/>
                <w:i/>
                <w:iCs/>
                <w:sz w:val="24"/>
                <w:szCs w:val="24"/>
                <w:lang w:eastAsia="en-CA"/>
              </w:rPr>
              <w:t> High - Low</w:t>
            </w:r>
          </w:p>
        </w:tc>
      </w:tr>
      <w:tr w:rsidR="00E94857" w:rsidRPr="00E94857" w:rsidTr="00E94857">
        <w:trPr>
          <w:trHeight w:val="315"/>
          <w:tblCellSpacing w:w="0" w:type="dxa"/>
        </w:trPr>
        <w:tc>
          <w:tcPr>
            <w:tcW w:w="0" w:type="auto"/>
            <w:gridSpan w:val="2"/>
            <w:hideMark/>
          </w:tcPr>
          <w:p w:rsidR="00E94857" w:rsidRPr="00E94857" w:rsidRDefault="00E94857" w:rsidP="00E9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905" w:type="dxa"/>
            <w:vMerge w:val="restart"/>
            <w:hideMark/>
          </w:tcPr>
          <w:p w:rsidR="00E94857" w:rsidRPr="00E94857" w:rsidRDefault="00E94857" w:rsidP="00E9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E94857" w:rsidRPr="00E94857" w:rsidRDefault="00E94857" w:rsidP="00E94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  <w:bookmarkStart w:id="0" w:name="_GoBack"/>
            <w:bookmarkEnd w:id="0"/>
          </w:p>
          <w:p w:rsidR="00E94857" w:rsidRPr="00E94857" w:rsidRDefault="00E94857" w:rsidP="00E94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E94857" w:rsidRPr="00E94857" w:rsidTr="00E94857">
        <w:trPr>
          <w:trHeight w:val="1335"/>
          <w:tblCellSpacing w:w="0" w:type="dxa"/>
        </w:trPr>
        <w:tc>
          <w:tcPr>
            <w:tcW w:w="3915" w:type="dxa"/>
            <w:hideMark/>
          </w:tcPr>
          <w:p w:rsidR="00E94857" w:rsidRPr="00E94857" w:rsidRDefault="00E94857" w:rsidP="00E9485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Objective:</w:t>
            </w:r>
          </w:p>
          <w:p w:rsidR="00E94857" w:rsidRPr="00E94857" w:rsidRDefault="00E94857" w:rsidP="00E948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To give entry level players practice at catching balls thrown above and below the waist.</w:t>
            </w:r>
          </w:p>
        </w:tc>
        <w:tc>
          <w:tcPr>
            <w:tcW w:w="3435" w:type="dxa"/>
            <w:hideMark/>
          </w:tcPr>
          <w:p w:rsidR="00E94857" w:rsidRPr="00E94857" w:rsidRDefault="00E94857" w:rsidP="00E9485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Equipment:</w:t>
            </w:r>
          </w:p>
          <w:p w:rsidR="00E94857" w:rsidRPr="00E94857" w:rsidRDefault="00E94857" w:rsidP="00E948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Balls (6-10 preferably </w:t>
            </w:r>
            <w:proofErr w:type="spellStart"/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Incrediballs</w:t>
            </w:r>
            <w:proofErr w:type="spellEnd"/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).</w:t>
            </w:r>
          </w:p>
          <w:p w:rsidR="00E94857" w:rsidRPr="00E94857" w:rsidRDefault="00E94857" w:rsidP="00E948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Gloves</w:t>
            </w:r>
          </w:p>
        </w:tc>
        <w:tc>
          <w:tcPr>
            <w:tcW w:w="0" w:type="auto"/>
            <w:vMerge/>
            <w:vAlign w:val="center"/>
            <w:hideMark/>
          </w:tcPr>
          <w:p w:rsidR="00E94857" w:rsidRPr="00E94857" w:rsidRDefault="00E94857" w:rsidP="00E9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E94857" w:rsidRPr="00E94857" w:rsidTr="00E94857">
        <w:trPr>
          <w:trHeight w:val="3870"/>
          <w:tblCellSpacing w:w="0" w:type="dxa"/>
        </w:trPr>
        <w:tc>
          <w:tcPr>
            <w:tcW w:w="0" w:type="auto"/>
            <w:gridSpan w:val="2"/>
            <w:hideMark/>
          </w:tcPr>
          <w:p w:rsidR="00E94857" w:rsidRPr="00E94857" w:rsidRDefault="00E94857" w:rsidP="00E9485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Description:</w:t>
            </w:r>
          </w:p>
          <w:p w:rsidR="00E94857" w:rsidRPr="00E94857" w:rsidRDefault="00E94857" w:rsidP="00E948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Have players pair up and kneel down on both knees approximately 6-10 feet apart (1 ball per group).</w:t>
            </w:r>
          </w:p>
          <w:p w:rsidR="00E94857" w:rsidRPr="00E94857" w:rsidRDefault="00E94857" w:rsidP="00E948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Once players are positioned, each one takes turns throwing the ball back and forth to each other.</w:t>
            </w:r>
          </w:p>
          <w:p w:rsidR="00E94857" w:rsidRPr="00E94857" w:rsidRDefault="00E94857" w:rsidP="00E948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Key Points:</w:t>
            </w:r>
          </w:p>
          <w:p w:rsidR="00E94857" w:rsidRPr="00E94857" w:rsidRDefault="00E94857" w:rsidP="00E948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If the ball is thrown above the waist, players should receive the ball with their thumbs together and fingers pointed upward (see figure 1).</w:t>
            </w:r>
          </w:p>
          <w:p w:rsidR="00E94857" w:rsidRPr="00E94857" w:rsidRDefault="00E94857" w:rsidP="00E948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If the ball is thrown below the waist, players should receive the ball with their little fingers touching (pinky) and the rest of their fingers pointed downward (see figure 2).</w:t>
            </w:r>
          </w:p>
        </w:tc>
        <w:tc>
          <w:tcPr>
            <w:tcW w:w="0" w:type="auto"/>
            <w:vMerge/>
            <w:vAlign w:val="center"/>
            <w:hideMark/>
          </w:tcPr>
          <w:p w:rsidR="00E94857" w:rsidRPr="00E94857" w:rsidRDefault="00E94857" w:rsidP="00E9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E94857" w:rsidRPr="00E94857" w:rsidTr="00E94857">
        <w:trPr>
          <w:trHeight w:val="2220"/>
          <w:tblCellSpacing w:w="0" w:type="dxa"/>
        </w:trPr>
        <w:tc>
          <w:tcPr>
            <w:tcW w:w="0" w:type="auto"/>
            <w:gridSpan w:val="2"/>
            <w:hideMark/>
          </w:tcPr>
          <w:p w:rsidR="00E94857" w:rsidRPr="00E94857" w:rsidRDefault="00E94857" w:rsidP="00E94857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Teaching Tips / Progressions</w:t>
            </w:r>
            <w:proofErr w:type="gramStart"/>
            <w:r w:rsidRPr="00E94857">
              <w:rPr>
                <w:rFonts w:ascii="Franklin Gothic Medium" w:eastAsia="Times New Roman" w:hAnsi="Franklin Gothic Medium" w:cs="Times New Roman"/>
                <w:b/>
                <w:bCs/>
                <w:sz w:val="20"/>
                <w:szCs w:val="20"/>
                <w:lang w:eastAsia="en-CA"/>
              </w:rPr>
              <w:t>:</w:t>
            </w: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.</w:t>
            </w:r>
            <w:proofErr w:type="gramEnd"/>
          </w:p>
          <w:p w:rsidR="00E94857" w:rsidRPr="00E94857" w:rsidRDefault="00E94857" w:rsidP="00E948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Since the object of this particular drill is to develop hand-eye coordination and "soft hands," players do not need to throw the ball hard.</w:t>
            </w:r>
          </w:p>
          <w:p w:rsidR="00E94857" w:rsidRPr="00E94857" w:rsidRDefault="00E94857" w:rsidP="00E948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It is a good idea to start players off without their gloves. This will help in trying to get them to absorb the force of the ball as they make the catch.</w:t>
            </w:r>
          </w:p>
          <w:p w:rsidR="00E94857" w:rsidRPr="00E94857" w:rsidRDefault="00E94857" w:rsidP="00E948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Once players put on their gloves, have them back up and throw a </w:t>
            </w:r>
            <w:proofErr w:type="spellStart"/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littler</w:t>
            </w:r>
            <w:proofErr w:type="spellEnd"/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 xml:space="preserve"> harder.</w:t>
            </w:r>
          </w:p>
          <w:p w:rsidR="00E94857" w:rsidRPr="00E94857" w:rsidRDefault="00E94857" w:rsidP="00E948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94857">
              <w:rPr>
                <w:rFonts w:ascii="Franklin Gothic Medium" w:eastAsia="Times New Roman" w:hAnsi="Franklin Gothic Medium" w:cs="Times New Roman"/>
                <w:sz w:val="20"/>
                <w:szCs w:val="20"/>
                <w:lang w:eastAsia="en-CA"/>
              </w:rPr>
              <w:t>Once players are confident catching on their knees, do this drill from a standing position.</w:t>
            </w:r>
          </w:p>
        </w:tc>
        <w:tc>
          <w:tcPr>
            <w:tcW w:w="0" w:type="auto"/>
            <w:vMerge/>
            <w:vAlign w:val="center"/>
            <w:hideMark/>
          </w:tcPr>
          <w:p w:rsidR="00E94857" w:rsidRPr="00E94857" w:rsidRDefault="00E94857" w:rsidP="00E94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CE2BDF" w:rsidRDefault="00E94857"/>
    <w:sectPr w:rsidR="00CE2B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550"/>
    <w:multiLevelType w:val="multilevel"/>
    <w:tmpl w:val="812E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849A5"/>
    <w:multiLevelType w:val="multilevel"/>
    <w:tmpl w:val="E54A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77752"/>
    <w:multiLevelType w:val="multilevel"/>
    <w:tmpl w:val="8742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E7CAA"/>
    <w:multiLevelType w:val="multilevel"/>
    <w:tmpl w:val="8DB6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15490"/>
    <w:multiLevelType w:val="multilevel"/>
    <w:tmpl w:val="C5D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57"/>
    <w:rsid w:val="00203DA1"/>
    <w:rsid w:val="00854774"/>
    <w:rsid w:val="00E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74112-09F6-47E5-82D0-E1E57831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4857"/>
    <w:rPr>
      <w:b/>
      <w:bCs/>
    </w:rPr>
  </w:style>
  <w:style w:type="character" w:customStyle="1" w:styleId="apple-converted-space">
    <w:name w:val="apple-converted-space"/>
    <w:basedOn w:val="DefaultParagraphFont"/>
    <w:rsid w:val="00E94857"/>
  </w:style>
  <w:style w:type="paragraph" w:styleId="NormalWeb">
    <w:name w:val="Normal (Web)"/>
    <w:basedOn w:val="Normal"/>
    <w:uiPriority w:val="99"/>
    <w:semiHidden/>
    <w:unhideWhenUsed/>
    <w:rsid w:val="00E9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E94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6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1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Pullen</dc:creator>
  <cp:keywords/>
  <dc:description/>
  <cp:lastModifiedBy>Mark Pullen</cp:lastModifiedBy>
  <cp:revision>1</cp:revision>
  <dcterms:created xsi:type="dcterms:W3CDTF">2014-05-21T04:01:00Z</dcterms:created>
  <dcterms:modified xsi:type="dcterms:W3CDTF">2014-05-21T04:03:00Z</dcterms:modified>
</cp:coreProperties>
</file>